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B61" w:rsidRPr="009F1F6F" w:rsidRDefault="00CA7B61" w:rsidP="000832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1F6F" w:rsidRPr="009F1F6F" w:rsidRDefault="009F1F6F" w:rsidP="00C209AA">
      <w:pPr>
        <w:pStyle w:val="Standard"/>
        <w:spacing w:after="0" w:line="240" w:lineRule="auto"/>
        <w:ind w:left="5670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Приложение</w:t>
      </w:r>
      <w:r w:rsidR="00C209A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1</w:t>
      </w:r>
    </w:p>
    <w:p w:rsidR="009F1F6F" w:rsidRDefault="009F1F6F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9F1F6F" w:rsidRDefault="009F1F6F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3F772C" w:rsidRPr="009F1F6F" w:rsidRDefault="00461631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Как не стать жертвой вербовки террористической организации</w:t>
      </w:r>
    </w:p>
    <w:p w:rsidR="00461631" w:rsidRPr="009F1F6F" w:rsidRDefault="00461631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3F772C" w:rsidRPr="009F1F6F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Вербовка – это четкая стратегическая операция по вовлечению молодых людей в террористические организации. Вербовщики – это профессиональные психологи, прошедшие серьезную подготовку. </w:t>
      </w:r>
    </w:p>
    <w:p w:rsidR="003F772C" w:rsidRPr="009F1F6F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Как правило, вербовка ведется посредством социальных сетей, которые представляют широчайшую аудиторию разного возраста, социального положения и нравственно-моральных убеждений. Контингент жертв вербовщика представляет собой, в основном молодежь, поскольку она обладает некритичностью мышления, восприимчивостью, податливостью. Привлекательными для террористов также являются молодые спортсмены, которые с детства отличаются дисциплиной, силой, выносливостью, а также профессиональные военные. К специфическим методам вербовки относятся заключение брака с террористами, проведение агитационных собраний и совместных религиозных обрядов.</w:t>
      </w:r>
    </w:p>
    <w:p w:rsidR="003F772C" w:rsidRPr="009F1F6F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3F772C" w:rsidRPr="009F1F6F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Главная опасность вербовки заключается в том, что человеку очень сложно распознать, что его вербуют.</w:t>
      </w:r>
    </w:p>
    <w:p w:rsidR="003F772C" w:rsidRPr="009F1F6F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Чтобы не попасть на уловки террористов</w:t>
      </w:r>
      <w:r w:rsidR="00FE5D2A"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,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и не быть завербованным</w:t>
      </w:r>
      <w:r w:rsidR="00FE5D2A"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и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необходимо знать основные аспекты </w:t>
      </w:r>
      <w:r w:rsidR="00FE5D2A"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деятельности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террористическ</w:t>
      </w:r>
      <w:r w:rsidR="00FE5D2A"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их организаций.</w:t>
      </w:r>
    </w:p>
    <w:p w:rsidR="00FE5D2A" w:rsidRPr="009F1F6F" w:rsidRDefault="00FE5D2A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</w:pPr>
    </w:p>
    <w:p w:rsidR="00FE5D2A" w:rsidRPr="009F1F6F" w:rsidRDefault="00FE5D2A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  <w:t>Кто в первую очередь интересует вербовщиков: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молодёжь;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одинокие люди;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люди, испытывающие материальные и социальные трудности;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оппозиционеры, изгои;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специалисты профессиональных сфер (IT, SMM, маркетинг и другие).</w:t>
      </w:r>
    </w:p>
    <w:p w:rsidR="00FE5D2A" w:rsidRPr="009F1F6F" w:rsidRDefault="00FE5D2A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E5D2A" w:rsidRPr="009F1F6F" w:rsidRDefault="00FE5D2A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  <w:t>Как действуют вербовщики в интернете:</w:t>
      </w:r>
    </w:p>
    <w:p w:rsidR="00FE5D2A" w:rsidRPr="009F1F6F" w:rsidRDefault="00FE5D2A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Собирают в сети информацию о потенциальной жертве (пол, возраст, место учёбы и работы, круг интересов и т. д.). Проводят анализ собранного материала. Вырабатывают и применяют определённые технологии и подходы к жертве (активно интересуются личной жизнью, увлечениями, заботами, финансовым положением, стремятся стать другом, наставником, стараются помочь в решении проблем и т. д.).</w:t>
      </w:r>
    </w:p>
    <w:p w:rsidR="00FE5D2A" w:rsidRPr="009F1F6F" w:rsidRDefault="00FE5D2A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E5D2A" w:rsidRPr="009F1F6F" w:rsidRDefault="00FE5D2A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  <w:t>Мотивация и потребности жертвы:</w:t>
      </w:r>
    </w:p>
    <w:p w:rsidR="00FE5D2A" w:rsidRPr="009F1F6F" w:rsidRDefault="00FE5D2A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Вербовщик исходит из мотивации и потребностей жертвы (по технологии вербовки «MICE»):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Деньги (money). Простая и понятная мотивация для вступления в запрещённые организации.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Идеология (ideology). Подстраивается под идеологические мотивы и убеждения.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>- Компромат (compromise). Использует шантаж для достижения целей.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Эго (ego). Использует лесть и похвалу.</w:t>
      </w:r>
    </w:p>
    <w:p w:rsidR="00FE5D2A" w:rsidRPr="009F1F6F" w:rsidRDefault="00FE5D2A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E5D2A" w:rsidRPr="009F1F6F" w:rsidRDefault="00FE5D2A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  <w:t>Признаки того, что перед вами вербовщик: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Слишком навязчиво интересуется личной жизнью и интересами.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Навязывает помощь, даже если вы отказываетесь.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Внушает идею враждебности окружающих.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Давит на эмоции и страхи.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Внушает мысль об избранности и исключительности.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Угрозы, шантаж, намёки на причинение вреда близким.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Приглашения на сомнительные мероприятия, поручения за плату.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Частые разговоры на религиозные и мировоззренческие темы.</w:t>
      </w:r>
    </w:p>
    <w:p w:rsidR="00FE5D2A" w:rsidRPr="009F1F6F" w:rsidRDefault="00FE5D2A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FE5D2A" w:rsidRPr="009F1F6F" w:rsidRDefault="00FE5D2A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  <w:t>Категории людей, которые могут стать жертвами вербовки в террористические организации: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Желающие отомстить. Считают себя жертвой общества. Вербовщики дают им возможность выразить злость и обиду.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Стремящиеся к престижу. Не реализовали себя в социуме. Вербовщики обещают славу и успех.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Стремящиеся найти свою идентичность. Нуждаются в социальной поддержке. Вербовщики пользуются чувством отверженности.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Любители «острых» ощущений. Готовы идти на риск ради новых впечатлений.</w:t>
      </w:r>
    </w:p>
    <w:p w:rsidR="00FE5D2A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Стремящиеся убежать. Хотят быстро решить проблемы и убежать от реальности.</w:t>
      </w:r>
    </w:p>
    <w:p w:rsidR="003F772C" w:rsidRPr="009F1F6F" w:rsidRDefault="00FE5D2A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Психологически неустойчивые люди. Страдающие психологическими расстройствами.</w:t>
      </w:r>
    </w:p>
    <w:p w:rsidR="00FE5D2A" w:rsidRPr="009F1F6F" w:rsidRDefault="00FE5D2A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3F772C" w:rsidRPr="009F1F6F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В основном, к меркантильным беспринципным людям несложно найти подход, предложив им деньги. Для иных людей, пренебрегающих моральными принципами, многие террористические организации, узаконили рабство, наложниц, насилие и иные противоправные действия.</w:t>
      </w:r>
    </w:p>
    <w:p w:rsidR="003F772C" w:rsidRPr="009F1F6F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3F772C" w:rsidRPr="009F1F6F" w:rsidRDefault="00FE5D2A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  <w:t>Механизм вербовки:</w:t>
      </w:r>
    </w:p>
    <w:p w:rsidR="003F772C" w:rsidRPr="009F1F6F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I этап - знакомство. Вначале с Вами просто познакомится приятный человек (мотиватор), с которым у вас, как окажется далее, есть общие интересы или увлечения. Знакомство может состояться как в реальности, так и в интернете, причем в интернете даже проще, так как притворяться легче. Вы начнете общение, и окажется, что у вас много общего или просто совпадают взгляды на жизнь. Этот новый знакомый будет настолько хорошо вас понимать, что вполне способен стать вашим другом, любимым человеком или даже учителем.</w:t>
      </w:r>
    </w:p>
    <w:p w:rsidR="003F772C" w:rsidRPr="009F1F6F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3F772C" w:rsidRPr="009F1F6F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II этап - обещания. Для девушки мотиватор пообещает найти настоящего мужчину - мужественного, надежного. У замкнутого и неуверенного в себе появится надежный, понимающий друг; у одинокого - любовь; у неформала и индивидуалиста - осознание своей исключительности, ценности и избранности. 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>Человек, заблудившийся в жизненных ценностях, получит помощь в поиске истины и своего предназначения; жаждущий славы увидит в новом знакомом возможность прославиться. Тех, кто остро чувствует несправедливость общества и его расслоение, заинтересуют моделью другого общества, например, ИГИЛ. Новый знакомый пообещает любому человеку предоставить то, в чем тот нуждается. Мотиватор собирает информацию о человеке, с которым он общается, анализирует ее и в последующем использует для вербовки своего объекта.</w:t>
      </w:r>
    </w:p>
    <w:p w:rsidR="003F772C" w:rsidRPr="009F1F6F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3F772C" w:rsidRPr="009F1F6F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III этап - вы в «кругу избранных». Вербуя, мотиватор постепенно будет углублять представление о несправедливости жизни и неправильном поведении окружающих, подчеркивать и усиливать границу между вербуемым и реальным миром. Он подведет к мысли, что из положения есть </w:t>
      </w:r>
      <w:r w:rsidR="00647481"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выход, что где-то может быть иначе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, что ты где-то нужен, сможешь себя реализовать, внести личный вклад, изменить мир в сторону справедливости и сделать что-то важное. Далее, когда вербуемый «готов», наступает следующий шаг - приглашение на встречу. Это может быть встреча с «кругом избранных», знакомство с «важным человеком» и т.п. На этой встрече человеку дадут понять, что его заметили, выбрали. Причем, одного из немногих и для важного дела. Не исключены элементы гипноза или подсыпанные в чай наркотики. Они помогут создать положительный эмоциональный настрой по отношению к вербовщику, ослабят критическое мышление и способность здраво мыслить. Таких встреч может быть одна-две, а может потребоваться несколько месяцев, чтобы подвести человека к принятию новой модели мира. За это время эмоциональные связи вербовщика с адептом становятся теснее.</w:t>
      </w:r>
    </w:p>
    <w:p w:rsidR="003F772C" w:rsidRPr="009F1F6F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3F772C" w:rsidRPr="009F1F6F" w:rsidRDefault="00647481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  <w:lang w:val="en-US"/>
        </w:rPr>
        <w:t>I</w:t>
      </w:r>
      <w:r w:rsidR="003F772C"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V этап - наступает решающий этап - отъезд. 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Может быть назначена</w:t>
      </w:r>
      <w:r w:rsidR="003F772C"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встреч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а</w:t>
      </w:r>
      <w:r w:rsidR="003F772C"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с каким-то авторитетным лидером, 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приглашение</w:t>
      </w:r>
      <w:r w:rsidR="003F772C"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на </w:t>
      </w:r>
      <w:r w:rsidR="003F772C"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курсы изучения арабского языка или на работу, 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приглашение</w:t>
      </w:r>
      <w:r w:rsidR="003F772C"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на встречу с любимым человеком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и др.</w:t>
      </w:r>
      <w:r w:rsidR="003F772C"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. Предлогов может быть много. Отъезд обычно бывает внезапным, срочным, билет покупают за день-другой до поездки, не давая времени на раздумье. Мотиватор убеждает завербованного в том, что такой шанс выпадает раз в жизни и его легко упустить. Из-за внезапного отъезда, поступок человека оказывается неожиданным для его родных и близких. Только самые внимательные друзья и родственники могут заметить - что-то произошло или происходит не так.</w:t>
      </w:r>
    </w:p>
    <w:p w:rsidR="003F772C" w:rsidRPr="009F1F6F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47481" w:rsidRPr="009F1F6F" w:rsidRDefault="00647481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Ч</w:t>
      </w:r>
      <w:r w:rsidR="003F772C"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тобы не попасться на уловки мотиватора, стоит быть избирательным в общении с незнакомыми людьми. Родители должны внимательнее относиться к подросткам. Родственники и друзья быть внимательнее друг к другу. Только так они смогут заметить, что с их ребенком или лучшим другом происходит что-то неладное.</w:t>
      </w:r>
    </w:p>
    <w:p w:rsidR="003F772C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C209AA" w:rsidRDefault="00C209AA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C209AA" w:rsidRDefault="00C209AA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C209AA" w:rsidRPr="009F1F6F" w:rsidRDefault="00C209AA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3F772C" w:rsidRPr="009F1F6F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  <w:u w:val="single"/>
        </w:rPr>
        <w:lastRenderedPageBreak/>
        <w:t>Общаясь с новыми людьми, особенно онлайн, соблюдайте три правила:</w:t>
      </w:r>
    </w:p>
    <w:p w:rsidR="003F772C" w:rsidRPr="009F1F6F" w:rsidRDefault="00647481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- </w:t>
      </w:r>
      <w:r w:rsidR="003F772C"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Сохраняйте осознанность, понимание, что с Вами происходит сейчас. Вырабатывайте навык наблюдателя, задавайте вопросы: «Зачем вы мне это говорите?», «Для чего Вам это нужно?».</w:t>
      </w:r>
    </w:p>
    <w:p w:rsidR="003F772C" w:rsidRPr="009F1F6F" w:rsidRDefault="00647481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- </w:t>
      </w:r>
      <w:r w:rsidR="003F772C"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Перепроверяйте информацию, исследуя предмет полностью, начиная с отзывов в Интернете и заканчивая сводками МВД.</w:t>
      </w:r>
    </w:p>
    <w:p w:rsidR="003F772C" w:rsidRPr="009F1F6F" w:rsidRDefault="00647481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- </w:t>
      </w:r>
      <w:r w:rsidR="003F772C"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Найдите глобальную цель в жизни, продумайте путь ее достижения. И тогда ни один вербовщик не сможет сдвинуть Вас с пути, по которому идете Вы для достижения намеченных планов.</w:t>
      </w:r>
    </w:p>
    <w:p w:rsidR="00647481" w:rsidRPr="009F1F6F" w:rsidRDefault="00647481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3F772C" w:rsidRDefault="003F772C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Если возникли угрозы, </w:t>
      </w:r>
      <w:r w:rsidR="00647481" w:rsidRPr="009F1F6F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необходимо как можно быстрее</w:t>
      </w:r>
      <w:r w:rsidRPr="009F1F6F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 рассказать об этом близким людям, и незамедлительно обратит</w:t>
      </w:r>
      <w:r w:rsidR="00C209AA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ься в правоохранительные органы:</w:t>
      </w:r>
    </w:p>
    <w:p w:rsidR="00C66FBF" w:rsidRPr="009F1F6F" w:rsidRDefault="00C66FBF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- Служба в г. Керчи УФСБ России по Республике Крым и городу Севастополю: 8(36561) 6-02-34, </w:t>
      </w:r>
      <w:bookmarkStart w:id="0" w:name="_GoBack"/>
      <w:bookmarkEnd w:id="0"/>
      <w:r w:rsidR="00C209AA">
        <w:rPr>
          <w:rFonts w:ascii="Times New Roman" w:eastAsiaTheme="minorEastAsia" w:hAnsi="Times New Roman" w:cs="Times New Roman"/>
          <w:color w:val="auto"/>
          <w:sz w:val="28"/>
          <w:szCs w:val="28"/>
        </w:rPr>
        <w:t>8 (978) 9585993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;</w:t>
      </w:r>
    </w:p>
    <w:p w:rsidR="00C66FBF" w:rsidRPr="009F1F6F" w:rsidRDefault="00C66FBF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УМВД России по г. Керчи: 102, 8 (36561</w:t>
      </w:r>
      <w:r w:rsidR="00C209AA">
        <w:rPr>
          <w:rFonts w:ascii="Times New Roman" w:eastAsiaTheme="minorEastAsia" w:hAnsi="Times New Roman" w:cs="Times New Roman"/>
          <w:color w:val="auto"/>
          <w:sz w:val="28"/>
          <w:szCs w:val="28"/>
        </w:rPr>
        <w:t>) 7-81</w:t>
      </w: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-49;</w:t>
      </w:r>
    </w:p>
    <w:p w:rsidR="00DE012E" w:rsidRPr="009F1F6F" w:rsidRDefault="00C66FBF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- ЕДДС г. Керчь: 112, 8 (36561) 6-00-50, 8 (36561) 6-02-19, 8 (36561) 6-10-90.</w:t>
      </w:r>
    </w:p>
    <w:p w:rsidR="00FB1C61" w:rsidRPr="009F1F6F" w:rsidRDefault="00FB1C61" w:rsidP="000832F6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47481" w:rsidRDefault="00647481" w:rsidP="009F1F6F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9F1F6F" w:rsidRPr="008806C2" w:rsidRDefault="009F1F6F" w:rsidP="009F1F6F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Аппарат АТК муниципального образования городской округ Керчь </w:t>
      </w:r>
    </w:p>
    <w:p w:rsidR="009F1F6F" w:rsidRPr="009F1F6F" w:rsidRDefault="009F1F6F" w:rsidP="009F1F6F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647481" w:rsidRPr="009F1F6F" w:rsidRDefault="00647481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C66FBF" w:rsidRPr="009F1F6F" w:rsidRDefault="00C66FBF" w:rsidP="000832F6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0832F6" w:rsidRPr="009F1F6F" w:rsidRDefault="000832F6" w:rsidP="000832F6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0832F6" w:rsidRPr="009F1F6F" w:rsidSect="00227757">
      <w:headerReference w:type="default" r:id="rId6"/>
      <w:pgSz w:w="11906" w:h="16838" w:code="9"/>
      <w:pgMar w:top="567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A9A" w:rsidRDefault="00094A9A" w:rsidP="00E15BF0">
      <w:pPr>
        <w:spacing w:after="0" w:line="240" w:lineRule="auto"/>
      </w:pPr>
      <w:r>
        <w:separator/>
      </w:r>
    </w:p>
  </w:endnote>
  <w:endnote w:type="continuationSeparator" w:id="0">
    <w:p w:rsidR="00094A9A" w:rsidRDefault="00094A9A" w:rsidP="00E15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A9A" w:rsidRDefault="00094A9A" w:rsidP="00E15BF0">
      <w:pPr>
        <w:spacing w:after="0" w:line="240" w:lineRule="auto"/>
      </w:pPr>
      <w:r>
        <w:separator/>
      </w:r>
    </w:p>
  </w:footnote>
  <w:footnote w:type="continuationSeparator" w:id="0">
    <w:p w:rsidR="00094A9A" w:rsidRDefault="00094A9A" w:rsidP="00E15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4313266"/>
      <w:docPartObj>
        <w:docPartGallery w:val="Page Numbers (Top of Page)"/>
        <w:docPartUnique/>
      </w:docPartObj>
    </w:sdtPr>
    <w:sdtEndPr/>
    <w:sdtContent>
      <w:p w:rsidR="00E15BF0" w:rsidRDefault="00E15BF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B6B">
          <w:rPr>
            <w:noProof/>
          </w:rPr>
          <w:t>3</w:t>
        </w:r>
        <w:r>
          <w:fldChar w:fldCharType="end"/>
        </w:r>
      </w:p>
    </w:sdtContent>
  </w:sdt>
  <w:p w:rsidR="00E15BF0" w:rsidRDefault="00E15BF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4EDB"/>
    <w:rsid w:val="00003155"/>
    <w:rsid w:val="00044FA5"/>
    <w:rsid w:val="00067285"/>
    <w:rsid w:val="000832F6"/>
    <w:rsid w:val="00094A9A"/>
    <w:rsid w:val="00097862"/>
    <w:rsid w:val="000B6D34"/>
    <w:rsid w:val="000E7687"/>
    <w:rsid w:val="00104C70"/>
    <w:rsid w:val="0014687D"/>
    <w:rsid w:val="00154BFB"/>
    <w:rsid w:val="0017300A"/>
    <w:rsid w:val="001A590C"/>
    <w:rsid w:val="001F497B"/>
    <w:rsid w:val="001F70AD"/>
    <w:rsid w:val="00206222"/>
    <w:rsid w:val="002200D9"/>
    <w:rsid w:val="00224F31"/>
    <w:rsid w:val="00227584"/>
    <w:rsid w:val="00227757"/>
    <w:rsid w:val="00242009"/>
    <w:rsid w:val="00262A95"/>
    <w:rsid w:val="002768DA"/>
    <w:rsid w:val="002D170D"/>
    <w:rsid w:val="002F2D59"/>
    <w:rsid w:val="00314A16"/>
    <w:rsid w:val="00322249"/>
    <w:rsid w:val="00323B41"/>
    <w:rsid w:val="00342B17"/>
    <w:rsid w:val="00374907"/>
    <w:rsid w:val="003A081B"/>
    <w:rsid w:val="003B2775"/>
    <w:rsid w:val="003D1445"/>
    <w:rsid w:val="003E1D48"/>
    <w:rsid w:val="003E4EDB"/>
    <w:rsid w:val="003F772C"/>
    <w:rsid w:val="0041115F"/>
    <w:rsid w:val="00411EC2"/>
    <w:rsid w:val="00461631"/>
    <w:rsid w:val="004629F1"/>
    <w:rsid w:val="00474BAD"/>
    <w:rsid w:val="0049418E"/>
    <w:rsid w:val="004B51F6"/>
    <w:rsid w:val="004B7E57"/>
    <w:rsid w:val="004F1D28"/>
    <w:rsid w:val="00500357"/>
    <w:rsid w:val="00503B01"/>
    <w:rsid w:val="005232F8"/>
    <w:rsid w:val="005279BE"/>
    <w:rsid w:val="00557701"/>
    <w:rsid w:val="005759D4"/>
    <w:rsid w:val="005A0093"/>
    <w:rsid w:val="005A2EFC"/>
    <w:rsid w:val="005B4940"/>
    <w:rsid w:val="006241B2"/>
    <w:rsid w:val="00625E55"/>
    <w:rsid w:val="00627863"/>
    <w:rsid w:val="00647481"/>
    <w:rsid w:val="00661A41"/>
    <w:rsid w:val="00663431"/>
    <w:rsid w:val="006815D0"/>
    <w:rsid w:val="00681C6F"/>
    <w:rsid w:val="00695DE8"/>
    <w:rsid w:val="006E05B2"/>
    <w:rsid w:val="006E2B28"/>
    <w:rsid w:val="00713517"/>
    <w:rsid w:val="0071726B"/>
    <w:rsid w:val="00753623"/>
    <w:rsid w:val="00764CBB"/>
    <w:rsid w:val="0076745D"/>
    <w:rsid w:val="007711F7"/>
    <w:rsid w:val="0077140B"/>
    <w:rsid w:val="0077233E"/>
    <w:rsid w:val="00795BC2"/>
    <w:rsid w:val="007A49D4"/>
    <w:rsid w:val="007B5A80"/>
    <w:rsid w:val="007C0E04"/>
    <w:rsid w:val="007E2149"/>
    <w:rsid w:val="007F3B6B"/>
    <w:rsid w:val="007F62F6"/>
    <w:rsid w:val="00803BE1"/>
    <w:rsid w:val="00815396"/>
    <w:rsid w:val="008532F9"/>
    <w:rsid w:val="00876191"/>
    <w:rsid w:val="008935B5"/>
    <w:rsid w:val="008A1D67"/>
    <w:rsid w:val="008A38B6"/>
    <w:rsid w:val="008C656F"/>
    <w:rsid w:val="008D1BA6"/>
    <w:rsid w:val="008D4614"/>
    <w:rsid w:val="009344A8"/>
    <w:rsid w:val="00934928"/>
    <w:rsid w:val="00963103"/>
    <w:rsid w:val="0098199A"/>
    <w:rsid w:val="009B123D"/>
    <w:rsid w:val="009C585F"/>
    <w:rsid w:val="009F19CD"/>
    <w:rsid w:val="009F1F6F"/>
    <w:rsid w:val="00A03834"/>
    <w:rsid w:val="00A10D5D"/>
    <w:rsid w:val="00A12937"/>
    <w:rsid w:val="00A153AF"/>
    <w:rsid w:val="00A471D2"/>
    <w:rsid w:val="00A94F22"/>
    <w:rsid w:val="00AC064B"/>
    <w:rsid w:val="00AD2450"/>
    <w:rsid w:val="00AD591F"/>
    <w:rsid w:val="00AF3C68"/>
    <w:rsid w:val="00AF460B"/>
    <w:rsid w:val="00B03D28"/>
    <w:rsid w:val="00B03FF9"/>
    <w:rsid w:val="00B07855"/>
    <w:rsid w:val="00B34D4A"/>
    <w:rsid w:val="00B37E15"/>
    <w:rsid w:val="00B600F2"/>
    <w:rsid w:val="00B82F5B"/>
    <w:rsid w:val="00BD2BC0"/>
    <w:rsid w:val="00BE281C"/>
    <w:rsid w:val="00C15BAC"/>
    <w:rsid w:val="00C17F75"/>
    <w:rsid w:val="00C209AA"/>
    <w:rsid w:val="00C308EB"/>
    <w:rsid w:val="00C364F9"/>
    <w:rsid w:val="00C519A8"/>
    <w:rsid w:val="00C66FBF"/>
    <w:rsid w:val="00CA2C65"/>
    <w:rsid w:val="00CA3FB7"/>
    <w:rsid w:val="00CA4AF4"/>
    <w:rsid w:val="00CA7313"/>
    <w:rsid w:val="00CA7B61"/>
    <w:rsid w:val="00CB7247"/>
    <w:rsid w:val="00CF6D0B"/>
    <w:rsid w:val="00D06BE9"/>
    <w:rsid w:val="00D428FA"/>
    <w:rsid w:val="00D876EC"/>
    <w:rsid w:val="00D93B0A"/>
    <w:rsid w:val="00DB0E73"/>
    <w:rsid w:val="00DE012E"/>
    <w:rsid w:val="00DE41C9"/>
    <w:rsid w:val="00DF1328"/>
    <w:rsid w:val="00DF2CA7"/>
    <w:rsid w:val="00E15BF0"/>
    <w:rsid w:val="00E80B23"/>
    <w:rsid w:val="00E84B5E"/>
    <w:rsid w:val="00EB0C78"/>
    <w:rsid w:val="00EC24F7"/>
    <w:rsid w:val="00EC6CF8"/>
    <w:rsid w:val="00ED3956"/>
    <w:rsid w:val="00ED7AF6"/>
    <w:rsid w:val="00EF01C2"/>
    <w:rsid w:val="00EF7E63"/>
    <w:rsid w:val="00F170AE"/>
    <w:rsid w:val="00F37204"/>
    <w:rsid w:val="00F40AB0"/>
    <w:rsid w:val="00F475BF"/>
    <w:rsid w:val="00F6097A"/>
    <w:rsid w:val="00F7667A"/>
    <w:rsid w:val="00F814C1"/>
    <w:rsid w:val="00FB1C61"/>
    <w:rsid w:val="00FD414C"/>
    <w:rsid w:val="00FE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2E5EC-5511-4246-851F-10B9BF7AF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3E4ED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36">
    <w:name w:val="p36"/>
    <w:basedOn w:val="a"/>
    <w:rsid w:val="003E4ED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3E4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ED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15BF0"/>
    <w:pPr>
      <w:suppressAutoHyphens/>
      <w:autoSpaceDN w:val="0"/>
      <w:textAlignment w:val="baseline"/>
    </w:pPr>
    <w:rPr>
      <w:rFonts w:ascii="Calibri" w:eastAsia="Segoe UI" w:hAnsi="Calibri" w:cs="Tahoma"/>
      <w:color w:val="00000A"/>
    </w:rPr>
  </w:style>
  <w:style w:type="paragraph" w:styleId="a5">
    <w:name w:val="Normal (Web)"/>
    <w:basedOn w:val="a"/>
    <w:uiPriority w:val="99"/>
    <w:unhideWhenUsed/>
    <w:rsid w:val="00E15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qFormat/>
    <w:rsid w:val="00E15BF0"/>
    <w:rPr>
      <w:i/>
      <w:iCs/>
    </w:rPr>
  </w:style>
  <w:style w:type="paragraph" w:styleId="a7">
    <w:name w:val="header"/>
    <w:basedOn w:val="a"/>
    <w:link w:val="a8"/>
    <w:uiPriority w:val="99"/>
    <w:unhideWhenUsed/>
    <w:rsid w:val="00E15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5BF0"/>
  </w:style>
  <w:style w:type="paragraph" w:styleId="a9">
    <w:name w:val="footer"/>
    <w:basedOn w:val="a"/>
    <w:link w:val="aa"/>
    <w:uiPriority w:val="99"/>
    <w:unhideWhenUsed/>
    <w:rsid w:val="00E15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5BF0"/>
  </w:style>
  <w:style w:type="character" w:styleId="ab">
    <w:name w:val="Hyperlink"/>
    <w:basedOn w:val="a0"/>
    <w:uiPriority w:val="99"/>
    <w:unhideWhenUsed/>
    <w:rsid w:val="00627863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6278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9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EEEEE"/>
            <w:right w:val="none" w:sz="0" w:space="0" w:color="auto"/>
          </w:divBdr>
        </w:div>
        <w:div w:id="14066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2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6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42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69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69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671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22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5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EEEEE"/>
            <w:right w:val="none" w:sz="0" w:space="0" w:color="auto"/>
          </w:divBdr>
        </w:div>
        <w:div w:id="1463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2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9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0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8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86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56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1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38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13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18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28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9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10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601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446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8337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907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853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92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39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1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1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82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28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76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939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96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76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8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54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499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6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38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707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423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086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397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473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0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3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3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94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05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1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05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40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9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2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73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33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60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878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642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9367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314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334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561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135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19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004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823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40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88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00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245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025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643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2056034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5596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32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859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23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1956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2263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398032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7701342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195464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3893054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9711186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423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56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3242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74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996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01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827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714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6334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977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7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6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9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26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3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2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5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4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1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4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9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5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1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60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98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834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6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1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7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25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23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1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184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450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645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751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2988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604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2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96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92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41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671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67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0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87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56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0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57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71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07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761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4369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034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20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20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1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7489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61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9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7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38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24960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46733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22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3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4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</dc:creator>
  <cp:lastModifiedBy>Asus</cp:lastModifiedBy>
  <cp:revision>96</cp:revision>
  <cp:lastPrinted>2025-10-01T12:32:00Z</cp:lastPrinted>
  <dcterms:created xsi:type="dcterms:W3CDTF">2022-06-08T10:24:00Z</dcterms:created>
  <dcterms:modified xsi:type="dcterms:W3CDTF">2026-04-28T14:20:00Z</dcterms:modified>
</cp:coreProperties>
</file>